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0C" w:rsidRDefault="00212DE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1385248</wp:posOffset>
            </wp:positionH>
            <wp:positionV relativeFrom="paragraph">
              <wp:posOffset>-40943</wp:posOffset>
            </wp:positionV>
            <wp:extent cx="3179577" cy="10311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18" cy="105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DEB" w:rsidRDefault="00212DEB" w:rsidP="004B3DEC">
      <w:pPr>
        <w:spacing w:line="240" w:lineRule="auto"/>
      </w:pPr>
    </w:p>
    <w:p w:rsidR="00212DEB" w:rsidRDefault="00212DEB" w:rsidP="004B3DEC">
      <w:pPr>
        <w:spacing w:line="240" w:lineRule="auto"/>
      </w:pPr>
    </w:p>
    <w:p w:rsidR="004B3DEC" w:rsidRDefault="004B3DEC" w:rsidP="004B3DEC">
      <w:pPr>
        <w:spacing w:line="240" w:lineRule="auto"/>
      </w:pPr>
      <w:r w:rsidRPr="006650ED">
        <w:rPr>
          <w:b/>
        </w:rPr>
        <w:t>To:</w:t>
      </w:r>
      <w:r w:rsidR="00C449E8">
        <w:t xml:space="preserve">   </w:t>
      </w:r>
      <w:r w:rsidR="00C449E8">
        <w:tab/>
      </w:r>
      <w:r w:rsidR="00C449E8">
        <w:tab/>
        <w:t>All Potential Offerors</w:t>
      </w:r>
    </w:p>
    <w:p w:rsidR="004B3DEC" w:rsidRDefault="004B3DEC" w:rsidP="004B3DEC">
      <w:pPr>
        <w:spacing w:line="240" w:lineRule="auto"/>
      </w:pPr>
      <w:r w:rsidRPr="006650ED">
        <w:rPr>
          <w:b/>
        </w:rPr>
        <w:t>From:</w:t>
      </w:r>
      <w:r w:rsidR="00415B9A">
        <w:tab/>
      </w:r>
      <w:r w:rsidR="00415B9A">
        <w:tab/>
        <w:t xml:space="preserve">Sherry Tackett, </w:t>
      </w:r>
      <w:r w:rsidR="00BB678D">
        <w:t>Procurement Specialist</w:t>
      </w:r>
      <w:r w:rsidR="00BB678D">
        <w:tab/>
      </w:r>
    </w:p>
    <w:p w:rsidR="004B3DEC" w:rsidRPr="006650ED" w:rsidRDefault="004B3DEC" w:rsidP="004B3DEC">
      <w:pPr>
        <w:spacing w:line="240" w:lineRule="auto"/>
      </w:pPr>
      <w:r w:rsidRPr="006650ED">
        <w:rPr>
          <w:b/>
        </w:rPr>
        <w:t>Date:</w:t>
      </w:r>
      <w:r w:rsidR="009C688F" w:rsidRPr="006650ED">
        <w:rPr>
          <w:b/>
        </w:rPr>
        <w:tab/>
      </w:r>
      <w:r w:rsidR="009C688F" w:rsidRPr="006650ED">
        <w:rPr>
          <w:b/>
        </w:rPr>
        <w:tab/>
      </w:r>
      <w:r w:rsidR="0061415C">
        <w:t>2</w:t>
      </w:r>
      <w:r w:rsidR="006650ED" w:rsidRPr="006650ED">
        <w:t>/8/2023</w:t>
      </w:r>
    </w:p>
    <w:p w:rsidR="006650ED" w:rsidRDefault="004B3DEC" w:rsidP="004B3DEC">
      <w:pPr>
        <w:spacing w:line="240" w:lineRule="auto"/>
      </w:pPr>
      <w:r w:rsidRPr="006650ED">
        <w:rPr>
          <w:b/>
        </w:rPr>
        <w:t>Subject:</w:t>
      </w:r>
      <w:r w:rsidR="00BB678D" w:rsidRPr="006650ED">
        <w:rPr>
          <w:b/>
        </w:rPr>
        <w:tab/>
      </w:r>
      <w:r w:rsidR="00792F3B">
        <w:t>RFP#</w:t>
      </w:r>
      <w:r w:rsidR="006650ED" w:rsidRPr="006650ED">
        <w:t xml:space="preserve"> </w:t>
      </w:r>
      <w:r w:rsidR="006650ED">
        <w:t xml:space="preserve">P479-23 Interventional Radiology Neuroendovascular Implants &amp; Disposables    </w:t>
      </w:r>
    </w:p>
    <w:p w:rsidR="004B3DEC" w:rsidRDefault="00792F3B" w:rsidP="004B3DEC">
      <w:pPr>
        <w:spacing w:line="240" w:lineRule="auto"/>
      </w:pPr>
      <w:r w:rsidRPr="006650ED">
        <w:rPr>
          <w:b/>
        </w:rPr>
        <w:t>Addendum</w:t>
      </w:r>
      <w:r w:rsidR="006650ED">
        <w:t>:</w:t>
      </w:r>
      <w:r w:rsidRPr="006650ED">
        <w:t xml:space="preserve"> </w:t>
      </w:r>
      <w:r>
        <w:t>#</w:t>
      </w:r>
      <w:r w:rsidR="006650ED">
        <w:t>2</w:t>
      </w:r>
    </w:p>
    <w:p w:rsidR="004B3DEC" w:rsidRDefault="006650ED" w:rsidP="00F9232B">
      <w:pPr>
        <w:spacing w:after="0" w:line="240" w:lineRule="auto"/>
        <w:jc w:val="both"/>
      </w:pPr>
      <w:r>
        <w:t>Please add this Addendum #2</w:t>
      </w:r>
      <w:r w:rsidR="00BB678D">
        <w:t xml:space="preserve"> to the original </w:t>
      </w:r>
      <w:r w:rsidR="00C449E8">
        <w:t>RFP</w:t>
      </w:r>
      <w:r w:rsidR="00BB678D">
        <w:t xml:space="preserve"> documents.  It shall be the responsibility of the interested </w:t>
      </w:r>
      <w:r w:rsidR="00C449E8">
        <w:t>Offeror</w:t>
      </w:r>
      <w:r w:rsidR="00BB678D">
        <w:t>s to adhere to any changes or revision to the RFP a</w:t>
      </w:r>
      <w:r w:rsidR="00792F3B">
        <w:t>s</w:t>
      </w:r>
      <w:r>
        <w:t xml:space="preserve"> identified in this Addendum</w:t>
      </w:r>
      <w:r w:rsidR="00BB678D">
        <w:t>.</w:t>
      </w:r>
    </w:p>
    <w:p w:rsidR="00212DEB" w:rsidRDefault="00212DEB" w:rsidP="00F9232B">
      <w:pPr>
        <w:spacing w:after="0" w:line="240" w:lineRule="auto"/>
        <w:jc w:val="both"/>
      </w:pPr>
    </w:p>
    <w:p w:rsidR="004B3DEC" w:rsidRDefault="00BB678D" w:rsidP="00F9232B">
      <w:pPr>
        <w:spacing w:after="0" w:line="240" w:lineRule="auto"/>
        <w:jc w:val="both"/>
      </w:pPr>
      <w:r>
        <w:t>Th</w:t>
      </w:r>
      <w:r w:rsidR="00212DEB">
        <w:t xml:space="preserve">e following clarification </w:t>
      </w:r>
      <w:r>
        <w:t xml:space="preserve">shall become permanent and made part of the procurement file.  </w:t>
      </w:r>
    </w:p>
    <w:p w:rsidR="0061415C" w:rsidRDefault="0061415C" w:rsidP="0061415C">
      <w:pPr>
        <w:numPr>
          <w:ilvl w:val="0"/>
          <w:numId w:val="4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As all of these products for Terumo Interventional Systems are already covered under the signed Vizient Agreement:</w:t>
      </w:r>
    </w:p>
    <w:p w:rsidR="0061415C" w:rsidRDefault="0061415C" w:rsidP="0061415C">
      <w:pPr>
        <w:numPr>
          <w:ilvl w:val="1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There is already compliance language built into the Vizient Agreement for these products, and many of them already have enhanced pricing beyond the base Tier pricing</w:t>
      </w:r>
    </w:p>
    <w:p w:rsidR="0061415C" w:rsidRDefault="0061415C" w:rsidP="0061415C">
      <w:pPr>
        <w:numPr>
          <w:ilvl w:val="1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We cannot sign another set of T’s &amp; C’s for Vizient contract products. If any local pricing were to be negotiated, we are required to use the Vizient MSP paperwork</w:t>
      </w:r>
    </w:p>
    <w:p w:rsidR="0061415C" w:rsidRPr="0070524B" w:rsidRDefault="0061415C" w:rsidP="0061415C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b/>
        </w:rPr>
      </w:pPr>
      <w:r>
        <w:t>UNM already has a MSP in place, and this should be amended either way, who is the best contact for this?</w:t>
      </w:r>
      <w:r w:rsidR="008A7D71">
        <w:t xml:space="preserve"> </w:t>
      </w:r>
      <w:r w:rsidR="0070524B" w:rsidRPr="0070524B">
        <w:rPr>
          <w:b/>
        </w:rPr>
        <w:t>Please see response on Addendum 4 for Vizient T &amp; C’s</w:t>
      </w:r>
      <w:r w:rsidR="0070524B">
        <w:rPr>
          <w:b/>
        </w:rPr>
        <w:t>.  If you want your items to be included in this RFP, you must respond.</w:t>
      </w:r>
      <w:bookmarkStart w:id="0" w:name="_GoBack"/>
      <w:bookmarkEnd w:id="0"/>
    </w:p>
    <w:p w:rsidR="0061415C" w:rsidRDefault="0061415C" w:rsidP="0061415C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Potential for extending submission time</w:t>
      </w:r>
      <w:r>
        <w:rPr>
          <w:rFonts w:eastAsia="Times New Roman"/>
        </w:rPr>
        <w:t xml:space="preserve"> - Given the short turnaround time on this RFP and the length of the RFP Agreement T’s &amp; C’s, I am concerned that our legal departments will not have enough time to get through it all and the inevitable back and forth, by the deadline of the 15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>. If extra time is necessary, would we be able to secure an extra couple weeks and submit closer to end of the month?</w:t>
      </w:r>
      <w:r w:rsidR="0070524B">
        <w:rPr>
          <w:rFonts w:eastAsia="Times New Roman"/>
        </w:rPr>
        <w:t xml:space="preserve"> </w:t>
      </w:r>
      <w:r w:rsidR="0070524B" w:rsidRPr="0070524B">
        <w:rPr>
          <w:rFonts w:eastAsia="Times New Roman"/>
          <w:b/>
        </w:rPr>
        <w:t>Extended to March 1</w:t>
      </w:r>
      <w:r w:rsidR="0070524B" w:rsidRPr="0070524B">
        <w:rPr>
          <w:rFonts w:eastAsia="Times New Roman"/>
          <w:b/>
          <w:vertAlign w:val="superscript"/>
        </w:rPr>
        <w:t>st</w:t>
      </w:r>
      <w:r w:rsidR="0070524B" w:rsidRPr="0070524B">
        <w:rPr>
          <w:rFonts w:eastAsia="Times New Roman"/>
          <w:b/>
        </w:rPr>
        <w:t>.</w:t>
      </w:r>
    </w:p>
    <w:p w:rsidR="0061415C" w:rsidRDefault="0061415C" w:rsidP="0061415C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Commitment Levels/Compliance</w:t>
      </w:r>
      <w:r>
        <w:rPr>
          <w:rFonts w:eastAsia="Times New Roman"/>
        </w:rPr>
        <w:t xml:space="preserve"> - I do not see an area for commitment levels included, is there a level of compliance for any of the </w:t>
      </w:r>
      <w:r>
        <w:rPr>
          <w:rFonts w:eastAsia="Times New Roman"/>
        </w:rPr>
        <w:t>categories, which</w:t>
      </w:r>
      <w:r>
        <w:rPr>
          <w:rFonts w:eastAsia="Times New Roman"/>
        </w:rPr>
        <w:t xml:space="preserve"> would be entertained by the lab as part of being awarded the </w:t>
      </w:r>
      <w:r>
        <w:rPr>
          <w:rFonts w:eastAsia="Times New Roman"/>
        </w:rPr>
        <w:t>RFP.</w:t>
      </w:r>
      <w:r w:rsidR="0070524B">
        <w:rPr>
          <w:rFonts w:eastAsia="Times New Roman"/>
        </w:rPr>
        <w:t xml:space="preserve"> </w:t>
      </w:r>
      <w:r w:rsidR="0070524B" w:rsidRPr="0070524B">
        <w:rPr>
          <w:rFonts w:eastAsia="Times New Roman"/>
          <w:b/>
        </w:rPr>
        <w:t>No Commitment will be granted on the Agreements at this time.</w:t>
      </w:r>
    </w:p>
    <w:p w:rsidR="0061415C" w:rsidRDefault="0061415C" w:rsidP="0061415C">
      <w:pPr>
        <w:numPr>
          <w:ilvl w:val="1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We contract to commitment to the portfolio, the greater compliance language the more competitive pricing we can get approved by leadership</w:t>
      </w:r>
    </w:p>
    <w:p w:rsidR="0061415C" w:rsidRPr="0070524B" w:rsidRDefault="0061415C" w:rsidP="0061415C">
      <w:pPr>
        <w:numPr>
          <w:ilvl w:val="0"/>
          <w:numId w:val="4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  <w:bCs/>
        </w:rPr>
        <w:t>Term of RFP</w:t>
      </w:r>
      <w:r>
        <w:rPr>
          <w:rFonts w:eastAsia="Times New Roman"/>
        </w:rPr>
        <w:t xml:space="preserve"> - I also do not see term included in this RFP, if a vendor is awarded a bid, how long would they then have until the next round of RFP?</w:t>
      </w:r>
      <w:r w:rsidR="0070524B">
        <w:rPr>
          <w:rFonts w:eastAsia="Times New Roman"/>
        </w:rPr>
        <w:t xml:space="preserve">  </w:t>
      </w:r>
      <w:r w:rsidR="0070524B">
        <w:rPr>
          <w:rFonts w:eastAsia="Times New Roman"/>
          <w:b/>
        </w:rPr>
        <w:t xml:space="preserve"> </w:t>
      </w:r>
      <w:r w:rsidR="0070524B" w:rsidRPr="0070524B">
        <w:rPr>
          <w:rFonts w:eastAsia="Times New Roman"/>
          <w:b/>
        </w:rPr>
        <w:t>10 years</w:t>
      </w:r>
    </w:p>
    <w:p w:rsidR="0061415C" w:rsidRDefault="0061415C" w:rsidP="0061415C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Products impacting other Labs</w:t>
      </w:r>
      <w:r>
        <w:rPr>
          <w:rFonts w:eastAsia="Times New Roman"/>
        </w:rPr>
        <w:t xml:space="preserve"> - The scope of the RFP includes all products in the IR/Neuro Lab, however there is obviously crossover to the other endovascular labs like Cath Lab and OR.</w:t>
      </w:r>
    </w:p>
    <w:p w:rsidR="0061415C" w:rsidRPr="0070524B" w:rsidRDefault="0061415C" w:rsidP="0061415C">
      <w:pPr>
        <w:numPr>
          <w:ilvl w:val="1"/>
          <w:numId w:val="4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</w:rPr>
        <w:t>Question A – Is there collaboration with the other labs and would this RFP drive the agreement for the other labs as well?</w:t>
      </w:r>
      <w:r w:rsidR="0070524B">
        <w:rPr>
          <w:rFonts w:eastAsia="Times New Roman"/>
        </w:rPr>
        <w:t xml:space="preserve"> </w:t>
      </w:r>
      <w:r w:rsidR="0070524B" w:rsidRPr="0070524B">
        <w:rPr>
          <w:rFonts w:eastAsia="Times New Roman"/>
          <w:b/>
        </w:rPr>
        <w:t>Yes</w:t>
      </w:r>
    </w:p>
    <w:p w:rsidR="0061415C" w:rsidRDefault="0061415C" w:rsidP="0061415C">
      <w:pPr>
        <w:numPr>
          <w:ilvl w:val="0"/>
          <w:numId w:val="4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Angioseal is the only product not on Vizient contracts, so therefore is the only </w:t>
      </w:r>
      <w:r>
        <w:rPr>
          <w:rFonts w:eastAsia="Times New Roman"/>
          <w:b/>
          <w:bCs/>
        </w:rPr>
        <w:t>product, which</w:t>
      </w:r>
      <w:r>
        <w:rPr>
          <w:rFonts w:eastAsia="Times New Roman"/>
          <w:b/>
          <w:bCs/>
        </w:rPr>
        <w:t xml:space="preserve"> requires a direct agreement. </w:t>
      </w:r>
    </w:p>
    <w:p w:rsidR="0061415C" w:rsidRDefault="0061415C" w:rsidP="0061415C">
      <w:pPr>
        <w:numPr>
          <w:ilvl w:val="1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Who is the appropriate person to work on a Direct Agreement for Angioseal?</w:t>
      </w:r>
      <w:r w:rsidR="0070524B" w:rsidRPr="0070524B">
        <w:rPr>
          <w:rFonts w:eastAsia="Times New Roman"/>
          <w:b/>
        </w:rPr>
        <w:t xml:space="preserve"> Answered above.</w:t>
      </w:r>
    </w:p>
    <w:p w:rsidR="0061415C" w:rsidRDefault="0061415C" w:rsidP="0061415C">
      <w:pPr>
        <w:numPr>
          <w:ilvl w:val="1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Again, that this product is in multiple labs, want to be sure we are in communication with all impacted (CCL &amp; OR)</w:t>
      </w:r>
    </w:p>
    <w:p w:rsidR="0061415C" w:rsidRDefault="0061415C" w:rsidP="0061415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</w:t>
      </w:r>
    </w:p>
    <w:p w:rsidR="0061415C" w:rsidRDefault="0061415C" w:rsidP="006141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-webkit-standard" w:eastAsia="Times New Roman" w:hAnsi="-webkit-standard"/>
          <w:sz w:val="24"/>
          <w:szCs w:val="24"/>
        </w:rPr>
      </w:pPr>
      <w:r>
        <w:rPr>
          <w:rFonts w:ascii="-webkit-standard" w:eastAsia="Times New Roman" w:hAnsi="-webkit-standard"/>
          <w:b/>
          <w:bCs/>
          <w:sz w:val="24"/>
          <w:szCs w:val="24"/>
        </w:rPr>
        <w:lastRenderedPageBreak/>
        <w:t>Addendum 1 &amp; 2 from previous RFP</w:t>
      </w:r>
      <w:r>
        <w:rPr>
          <w:rFonts w:ascii="-webkit-standard" w:eastAsia="Times New Roman" w:hAnsi="-webkit-standard"/>
          <w:sz w:val="24"/>
          <w:szCs w:val="24"/>
        </w:rPr>
        <w:t xml:space="preserve"> – Do these answers still apply? I have attached for reference.</w:t>
      </w:r>
      <w:r w:rsidR="0070524B">
        <w:rPr>
          <w:rFonts w:ascii="-webkit-standard" w:eastAsia="Times New Roman" w:hAnsi="-webkit-standard"/>
          <w:sz w:val="24"/>
          <w:szCs w:val="24"/>
        </w:rPr>
        <w:t xml:space="preserve"> </w:t>
      </w:r>
      <w:r w:rsidR="0070524B" w:rsidRPr="0070524B">
        <w:rPr>
          <w:rFonts w:ascii="-webkit-standard" w:eastAsia="Times New Roman" w:hAnsi="-webkit-standard"/>
          <w:b/>
          <w:sz w:val="24"/>
          <w:szCs w:val="24"/>
        </w:rPr>
        <w:t>I have added from last RFP.  Now #3 and 4</w:t>
      </w:r>
    </w:p>
    <w:p w:rsidR="0061415C" w:rsidRDefault="0061415C" w:rsidP="006141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-webkit-standard" w:eastAsia="Times New Roman" w:hAnsi="-webkit-standard"/>
          <w:sz w:val="24"/>
          <w:szCs w:val="24"/>
        </w:rPr>
      </w:pPr>
      <w:r>
        <w:rPr>
          <w:rFonts w:ascii="-webkit-standard" w:eastAsia="Times New Roman" w:hAnsi="-webkit-standard"/>
          <w:b/>
          <w:bCs/>
          <w:sz w:val="24"/>
          <w:szCs w:val="24"/>
        </w:rPr>
        <w:t xml:space="preserve">Changes </w:t>
      </w:r>
      <w:r>
        <w:rPr>
          <w:rFonts w:ascii="-webkit-standard" w:eastAsia="Times New Roman" w:hAnsi="-webkit-standard"/>
          <w:sz w:val="24"/>
          <w:szCs w:val="24"/>
        </w:rPr>
        <w:t>– In reviewing the document it looks like the only changes from the previous version are in Appendix G-Pricing Grid.  Can you confirm?</w:t>
      </w:r>
      <w:r w:rsidR="0070524B">
        <w:rPr>
          <w:rFonts w:ascii="-webkit-standard" w:eastAsia="Times New Roman" w:hAnsi="-webkit-standard"/>
          <w:sz w:val="24"/>
          <w:szCs w:val="24"/>
        </w:rPr>
        <w:t xml:space="preserve"> </w:t>
      </w:r>
      <w:r w:rsidR="0070524B" w:rsidRPr="0070524B">
        <w:rPr>
          <w:rFonts w:ascii="-webkit-standard" w:eastAsia="Times New Roman" w:hAnsi="-webkit-standard"/>
          <w:b/>
          <w:sz w:val="24"/>
          <w:szCs w:val="24"/>
        </w:rPr>
        <w:t>Yes</w:t>
      </w:r>
    </w:p>
    <w:p w:rsidR="0061415C" w:rsidRDefault="0061415C" w:rsidP="006141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-webkit-standard" w:eastAsia="Times New Roman" w:hAnsi="-webkit-standard"/>
          <w:sz w:val="24"/>
          <w:szCs w:val="24"/>
        </w:rPr>
      </w:pPr>
      <w:r>
        <w:rPr>
          <w:rFonts w:ascii="-webkit-standard" w:eastAsia="Times New Roman" w:hAnsi="-webkit-standard"/>
          <w:b/>
          <w:bCs/>
          <w:sz w:val="24"/>
          <w:szCs w:val="24"/>
        </w:rPr>
        <w:t>Timeframe</w:t>
      </w:r>
      <w:r>
        <w:rPr>
          <w:rFonts w:ascii="-webkit-standard" w:eastAsia="Times New Roman" w:hAnsi="-webkit-standard"/>
          <w:sz w:val="24"/>
          <w:szCs w:val="24"/>
        </w:rPr>
        <w:t xml:space="preserve"> – Do you have a timeframe on </w:t>
      </w:r>
      <w:r>
        <w:rPr>
          <w:rFonts w:ascii="-webkit-standard" w:eastAsia="Times New Roman" w:hAnsi="-webkit-standard"/>
          <w:sz w:val="24"/>
          <w:szCs w:val="24"/>
        </w:rPr>
        <w:t>decision-making</w:t>
      </w:r>
      <w:r>
        <w:rPr>
          <w:rFonts w:ascii="-webkit-standard" w:eastAsia="Times New Roman" w:hAnsi="-webkit-standard"/>
          <w:sz w:val="24"/>
          <w:szCs w:val="24"/>
        </w:rPr>
        <w:t xml:space="preserve">? </w:t>
      </w:r>
      <w:r w:rsidR="0070524B" w:rsidRPr="0070524B">
        <w:rPr>
          <w:rFonts w:ascii="-webkit-standard" w:eastAsia="Times New Roman" w:hAnsi="-webkit-standard"/>
          <w:b/>
          <w:sz w:val="24"/>
          <w:szCs w:val="24"/>
        </w:rPr>
        <w:t>No</w:t>
      </w:r>
    </w:p>
    <w:p w:rsidR="00C449E8" w:rsidRDefault="00C449E8" w:rsidP="00F9232B">
      <w:pPr>
        <w:spacing w:after="0" w:line="240" w:lineRule="auto"/>
        <w:jc w:val="both"/>
      </w:pPr>
    </w:p>
    <w:p w:rsidR="00792F3B" w:rsidRDefault="00792F3B" w:rsidP="00F9232B">
      <w:pPr>
        <w:spacing w:after="0" w:line="240" w:lineRule="auto"/>
        <w:jc w:val="both"/>
      </w:pPr>
    </w:p>
    <w:p w:rsidR="00792F3B" w:rsidRDefault="00792F3B" w:rsidP="00F9232B">
      <w:pPr>
        <w:spacing w:after="0" w:line="240" w:lineRule="auto"/>
        <w:jc w:val="both"/>
      </w:pPr>
    </w:p>
    <w:p w:rsidR="00792F3B" w:rsidRDefault="00792F3B" w:rsidP="00F9232B">
      <w:pPr>
        <w:spacing w:after="0" w:line="240" w:lineRule="auto"/>
        <w:jc w:val="both"/>
      </w:pPr>
    </w:p>
    <w:p w:rsidR="00792F3B" w:rsidRDefault="00792F3B" w:rsidP="00F9232B">
      <w:pPr>
        <w:spacing w:after="0" w:line="240" w:lineRule="auto"/>
        <w:jc w:val="both"/>
      </w:pPr>
    </w:p>
    <w:p w:rsidR="00792F3B" w:rsidRDefault="00792F3B" w:rsidP="00F9232B">
      <w:pPr>
        <w:spacing w:after="0" w:line="240" w:lineRule="auto"/>
        <w:jc w:val="both"/>
      </w:pPr>
    </w:p>
    <w:p w:rsidR="00792F3B" w:rsidRDefault="00792F3B" w:rsidP="00F9232B">
      <w:pPr>
        <w:spacing w:after="0" w:line="240" w:lineRule="auto"/>
        <w:jc w:val="both"/>
      </w:pPr>
    </w:p>
    <w:p w:rsidR="00C449E8" w:rsidRDefault="00C449E8" w:rsidP="00F9232B">
      <w:pPr>
        <w:spacing w:after="0" w:line="240" w:lineRule="auto"/>
        <w:jc w:val="both"/>
      </w:pPr>
    </w:p>
    <w:p w:rsidR="00BB678D" w:rsidRDefault="00BB678D" w:rsidP="00F9232B">
      <w:pPr>
        <w:spacing w:after="0" w:line="240" w:lineRule="auto"/>
        <w:jc w:val="both"/>
      </w:pPr>
      <w:r>
        <w:t xml:space="preserve">If there are any questions or inquiries in relation to this Addendum #1, </w:t>
      </w:r>
      <w:r w:rsidR="00C449E8">
        <w:t>Offeror</w:t>
      </w:r>
      <w:r w:rsidR="00792F3B">
        <w:t>s may contact Sherry Tackett by email at sltackett</w:t>
      </w:r>
      <w:r>
        <w:t>@salud.unm.edu.</w:t>
      </w:r>
    </w:p>
    <w:sectPr w:rsidR="00BB678D" w:rsidSect="00F9232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D8" w:rsidRDefault="007606D8" w:rsidP="00F9232B">
      <w:pPr>
        <w:spacing w:after="0" w:line="240" w:lineRule="auto"/>
      </w:pPr>
      <w:r>
        <w:separator/>
      </w:r>
    </w:p>
  </w:endnote>
  <w:endnote w:type="continuationSeparator" w:id="0">
    <w:p w:rsidR="007606D8" w:rsidRDefault="007606D8" w:rsidP="00F9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D8" w:rsidRDefault="007606D8" w:rsidP="00F9232B">
      <w:pPr>
        <w:spacing w:after="0" w:line="240" w:lineRule="auto"/>
      </w:pPr>
      <w:r>
        <w:separator/>
      </w:r>
    </w:p>
  </w:footnote>
  <w:footnote w:type="continuationSeparator" w:id="0">
    <w:p w:rsidR="007606D8" w:rsidRDefault="007606D8" w:rsidP="00F9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3DDE"/>
    <w:multiLevelType w:val="hybridMultilevel"/>
    <w:tmpl w:val="4B7A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8087A"/>
    <w:multiLevelType w:val="hybridMultilevel"/>
    <w:tmpl w:val="6100CB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25BC"/>
    <w:multiLevelType w:val="hybridMultilevel"/>
    <w:tmpl w:val="F1F8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F3667"/>
    <w:multiLevelType w:val="multilevel"/>
    <w:tmpl w:val="B784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EC"/>
    <w:rsid w:val="000F2AA3"/>
    <w:rsid w:val="00212DEB"/>
    <w:rsid w:val="002B43BC"/>
    <w:rsid w:val="002B69BB"/>
    <w:rsid w:val="002F3BA5"/>
    <w:rsid w:val="0030783F"/>
    <w:rsid w:val="0032295C"/>
    <w:rsid w:val="00350581"/>
    <w:rsid w:val="00353987"/>
    <w:rsid w:val="00415B9A"/>
    <w:rsid w:val="00446A71"/>
    <w:rsid w:val="004B3DEC"/>
    <w:rsid w:val="004C1E52"/>
    <w:rsid w:val="004D0519"/>
    <w:rsid w:val="00592A45"/>
    <w:rsid w:val="00606646"/>
    <w:rsid w:val="0061415C"/>
    <w:rsid w:val="00626737"/>
    <w:rsid w:val="00633D00"/>
    <w:rsid w:val="006650ED"/>
    <w:rsid w:val="006735FB"/>
    <w:rsid w:val="00687DA8"/>
    <w:rsid w:val="0070524B"/>
    <w:rsid w:val="00725617"/>
    <w:rsid w:val="007377AE"/>
    <w:rsid w:val="007606D8"/>
    <w:rsid w:val="00792F3B"/>
    <w:rsid w:val="007E052A"/>
    <w:rsid w:val="00887D90"/>
    <w:rsid w:val="008A7D71"/>
    <w:rsid w:val="008B245D"/>
    <w:rsid w:val="008F2C0B"/>
    <w:rsid w:val="009C688F"/>
    <w:rsid w:val="009F4F79"/>
    <w:rsid w:val="00AF47D1"/>
    <w:rsid w:val="00B317FF"/>
    <w:rsid w:val="00BB678D"/>
    <w:rsid w:val="00C449E8"/>
    <w:rsid w:val="00CB10C1"/>
    <w:rsid w:val="00D0150C"/>
    <w:rsid w:val="00E426DF"/>
    <w:rsid w:val="00EB7732"/>
    <w:rsid w:val="00EC1FAB"/>
    <w:rsid w:val="00EC5185"/>
    <w:rsid w:val="00F4114C"/>
    <w:rsid w:val="00F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1975"/>
  <w15:docId w15:val="{AC06AE99-9B2D-448D-A30A-DDCC0F2F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2B"/>
  </w:style>
  <w:style w:type="paragraph" w:styleId="Footer">
    <w:name w:val="footer"/>
    <w:basedOn w:val="Normal"/>
    <w:link w:val="FooterChar"/>
    <w:uiPriority w:val="99"/>
    <w:unhideWhenUsed/>
    <w:rsid w:val="00F9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2B"/>
  </w:style>
  <w:style w:type="paragraph" w:styleId="BalloonText">
    <w:name w:val="Balloon Text"/>
    <w:basedOn w:val="Normal"/>
    <w:link w:val="BalloonTextChar"/>
    <w:uiPriority w:val="99"/>
    <w:semiHidden/>
    <w:unhideWhenUsed/>
    <w:rsid w:val="00F9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UNMH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Mae R Roybal</dc:creator>
  <cp:lastModifiedBy>Sherry L Tackett</cp:lastModifiedBy>
  <cp:revision>4</cp:revision>
  <cp:lastPrinted>2019-05-15T18:52:00Z</cp:lastPrinted>
  <dcterms:created xsi:type="dcterms:W3CDTF">2023-02-08T14:15:00Z</dcterms:created>
  <dcterms:modified xsi:type="dcterms:W3CDTF">2023-02-08T15:09:00Z</dcterms:modified>
</cp:coreProperties>
</file>